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54F1" w14:textId="77777777" w:rsidR="004C6FAD" w:rsidRDefault="00503997">
      <w:pPr>
        <w:jc w:val="center"/>
        <w:rPr>
          <w:rFonts w:ascii="Nocturne Serif" w:eastAsia="Nocturne Serif" w:hAnsi="Nocturne Serif" w:cs="Nocturne Serif"/>
          <w:b/>
          <w:color w:val="005287"/>
          <w:sz w:val="62"/>
          <w:szCs w:val="62"/>
        </w:rPr>
      </w:pPr>
      <w:r>
        <w:rPr>
          <w:rFonts w:ascii="Nocturne Serif" w:eastAsia="Nocturne Serif" w:hAnsi="Nocturne Serif" w:cs="Nocturne Serif"/>
          <w:b/>
          <w:color w:val="005287"/>
          <w:sz w:val="38"/>
          <w:szCs w:val="38"/>
        </w:rPr>
        <w:t>PLAINTES et COMPLIMENTS par rapport aux</w:t>
      </w:r>
    </w:p>
    <w:p w14:paraId="07604C7D" w14:textId="77777777" w:rsidR="004C6FAD" w:rsidRDefault="00503997">
      <w:pPr>
        <w:jc w:val="center"/>
        <w:rPr>
          <w:rFonts w:ascii="Nocturne Serif" w:eastAsia="Nocturne Serif" w:hAnsi="Nocturne Serif" w:cs="Nocturne Serif"/>
          <w:b/>
          <w:color w:val="005287"/>
          <w:sz w:val="28"/>
          <w:szCs w:val="28"/>
        </w:rPr>
      </w:pPr>
      <w:r>
        <w:rPr>
          <w:rFonts w:ascii="Nocturne Serif" w:eastAsia="Nocturne Serif" w:hAnsi="Nocturne Serif" w:cs="Nocturne Serif"/>
          <w:b/>
          <w:color w:val="005287"/>
          <w:sz w:val="62"/>
          <w:szCs w:val="62"/>
        </w:rPr>
        <w:t>SERVICES EN FRANÇAIS</w:t>
      </w:r>
    </w:p>
    <w:p w14:paraId="14630DF6" w14:textId="77777777" w:rsidR="004C6FAD" w:rsidRDefault="004C6FAD">
      <w:pPr>
        <w:rPr>
          <w:rFonts w:ascii="Open Sans" w:eastAsia="Open Sans" w:hAnsi="Open Sans" w:cs="Open Sans"/>
          <w:b/>
          <w:sz w:val="24"/>
          <w:szCs w:val="24"/>
        </w:rPr>
      </w:pPr>
    </w:p>
    <w:p w14:paraId="371B52D6" w14:textId="77777777" w:rsidR="004C6FAD" w:rsidRDefault="00503997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Notre organisme considère avec attention et respect toutes les plaintes dans le but d’améliorer la qualité de ses services en français. </w:t>
      </w:r>
      <w:r>
        <w:rPr>
          <w:rFonts w:ascii="Open Sans" w:eastAsia="Open Sans" w:hAnsi="Open Sans" w:cs="Open Sans"/>
          <w:sz w:val="24"/>
          <w:szCs w:val="24"/>
        </w:rPr>
        <w:t>Un client ou une cliente qui n’est pas servi(e) dans la langue officielle dans laquelle il/elle a indiqué souhaiter être</w:t>
      </w:r>
      <w:r>
        <w:rPr>
          <w:rFonts w:ascii="Open Sans" w:eastAsia="Open Sans" w:hAnsi="Open Sans" w:cs="Open Sans"/>
          <w:sz w:val="24"/>
          <w:szCs w:val="24"/>
        </w:rPr>
        <w:t xml:space="preserve"> servi(e) peut déposer une plainte dans la langue officielle de son choix </w:t>
      </w:r>
      <w:r>
        <w:rPr>
          <w:rFonts w:ascii="Open Sans" w:eastAsia="Open Sans" w:hAnsi="Open Sans" w:cs="Open Sans"/>
          <w:b/>
          <w:sz w:val="24"/>
          <w:szCs w:val="24"/>
        </w:rPr>
        <w:t>par écrit</w:t>
      </w:r>
      <w:r>
        <w:rPr>
          <w:rFonts w:ascii="Open Sans" w:eastAsia="Open Sans" w:hAnsi="Open Sans" w:cs="Open Sans"/>
          <w:sz w:val="24"/>
          <w:szCs w:val="24"/>
        </w:rPr>
        <w:t xml:space="preserve"> ou</w:t>
      </w:r>
      <w:r>
        <w:rPr>
          <w:rFonts w:ascii="Open Sans" w:eastAsia="Open Sans" w:hAnsi="Open Sans" w:cs="Open Sans"/>
          <w:b/>
          <w:sz w:val="24"/>
          <w:szCs w:val="24"/>
        </w:rPr>
        <w:t xml:space="preserve"> verbalemen</w:t>
      </w:r>
      <w:r>
        <w:rPr>
          <w:rFonts w:ascii="Open Sans" w:eastAsia="Open Sans" w:hAnsi="Open Sans" w:cs="Open Sans"/>
          <w:sz w:val="24"/>
          <w:szCs w:val="24"/>
        </w:rPr>
        <w:t xml:space="preserve">t, y compris par </w:t>
      </w:r>
      <w:r>
        <w:rPr>
          <w:rFonts w:ascii="Open Sans" w:eastAsia="Open Sans" w:hAnsi="Open Sans" w:cs="Open Sans"/>
          <w:b/>
          <w:sz w:val="24"/>
          <w:szCs w:val="24"/>
        </w:rPr>
        <w:t>téléphone</w:t>
      </w:r>
      <w:r>
        <w:rPr>
          <w:rFonts w:ascii="Open Sans" w:eastAsia="Open Sans" w:hAnsi="Open Sans" w:cs="Open Sans"/>
          <w:sz w:val="24"/>
          <w:szCs w:val="24"/>
        </w:rPr>
        <w:t xml:space="preserve">, et ce, sans crainte de représailles par qui que ce soit. 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</w:p>
    <w:p w14:paraId="2E45A59F" w14:textId="77777777" w:rsidR="004C6FAD" w:rsidRDefault="00503997">
      <w:pPr>
        <w:spacing w:before="200"/>
        <w:jc w:val="center"/>
        <w:rPr>
          <w:rFonts w:ascii="Nocturne Serif" w:eastAsia="Nocturne Serif" w:hAnsi="Nocturne Serif" w:cs="Nocturne Serif"/>
          <w:b/>
          <w:color w:val="005287"/>
          <w:sz w:val="24"/>
          <w:szCs w:val="24"/>
        </w:rPr>
      </w:pPr>
      <w:r>
        <w:rPr>
          <w:rFonts w:ascii="Nocturne Serif" w:eastAsia="Nocturne Serif" w:hAnsi="Nocturne Serif" w:cs="Nocturne Serif"/>
          <w:b/>
          <w:color w:val="005287"/>
          <w:sz w:val="24"/>
          <w:szCs w:val="24"/>
        </w:rPr>
        <w:t xml:space="preserve">Vous avez une préoccupation à nous partager par rapport aux services en </w:t>
      </w:r>
      <w:r>
        <w:rPr>
          <w:rFonts w:ascii="Nocturne Serif" w:eastAsia="Nocturne Serif" w:hAnsi="Nocturne Serif" w:cs="Nocturne Serif"/>
          <w:b/>
          <w:color w:val="005287"/>
          <w:sz w:val="24"/>
          <w:szCs w:val="24"/>
        </w:rPr>
        <w:t>français?</w:t>
      </w:r>
    </w:p>
    <w:p w14:paraId="40EFA259" w14:textId="77777777" w:rsidR="004C6FAD" w:rsidRDefault="00503997">
      <w:pPr>
        <w:numPr>
          <w:ilvl w:val="0"/>
          <w:numId w:val="2"/>
        </w:numPr>
        <w:spacing w:before="20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Parlez</w:t>
      </w:r>
      <w:r>
        <w:rPr>
          <w:rFonts w:ascii="Open Sans" w:eastAsia="Open Sans" w:hAnsi="Open Sans" w:cs="Open Sans"/>
          <w:sz w:val="24"/>
          <w:szCs w:val="24"/>
        </w:rPr>
        <w:t xml:space="preserve"> de votre préoccupation avec </w:t>
      </w:r>
      <w:r>
        <w:rPr>
          <w:rFonts w:ascii="Open Sans" w:eastAsia="Open Sans" w:hAnsi="Open Sans" w:cs="Open Sans"/>
          <w:b/>
          <w:sz w:val="24"/>
          <w:szCs w:val="24"/>
        </w:rPr>
        <w:t>la personne en question</w:t>
      </w:r>
      <w:r>
        <w:rPr>
          <w:rFonts w:ascii="Open Sans" w:eastAsia="Open Sans" w:hAnsi="Open Sans" w:cs="Open Sans"/>
          <w:sz w:val="24"/>
          <w:szCs w:val="24"/>
        </w:rPr>
        <w:t xml:space="preserve">.  Vous pouvez être accompagné(e) d’une personne pour vous appuyer.  Vous devez alors aviser le gestionnaire du programme afin que les arrangements nécessaires soient mis en place.  </w:t>
      </w:r>
    </w:p>
    <w:p w14:paraId="44340527" w14:textId="77777777" w:rsidR="004C6FAD" w:rsidRDefault="00503997">
      <w:pPr>
        <w:numPr>
          <w:ilvl w:val="0"/>
          <w:numId w:val="2"/>
        </w:numPr>
        <w:spacing w:before="20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Si vo</w:t>
      </w:r>
      <w:r>
        <w:rPr>
          <w:rFonts w:ascii="Open Sans" w:eastAsia="Open Sans" w:hAnsi="Open Sans" w:cs="Open Sans"/>
          <w:b/>
          <w:sz w:val="24"/>
          <w:szCs w:val="24"/>
        </w:rPr>
        <w:t>tre préoccupation n’est pas résolue</w:t>
      </w:r>
      <w:r>
        <w:rPr>
          <w:rFonts w:ascii="Open Sans" w:eastAsia="Open Sans" w:hAnsi="Open Sans" w:cs="Open Sans"/>
          <w:sz w:val="24"/>
          <w:szCs w:val="24"/>
        </w:rPr>
        <w:t xml:space="preserve">, présentez-la au </w:t>
      </w:r>
      <w:r>
        <w:rPr>
          <w:rFonts w:ascii="Open Sans" w:eastAsia="Open Sans" w:hAnsi="Open Sans" w:cs="Open Sans"/>
          <w:b/>
          <w:sz w:val="24"/>
          <w:szCs w:val="24"/>
        </w:rPr>
        <w:t>gestionnaire du programme</w:t>
      </w:r>
      <w:r>
        <w:rPr>
          <w:rFonts w:ascii="Open Sans" w:eastAsia="Open Sans" w:hAnsi="Open Sans" w:cs="Open Sans"/>
          <w:sz w:val="24"/>
          <w:szCs w:val="24"/>
        </w:rPr>
        <w:t xml:space="preserve"> qui vous répondra dans un délai de</w:t>
      </w:r>
      <w:r>
        <w:rPr>
          <w:rFonts w:ascii="Open Sans" w:eastAsia="Open Sans" w:hAnsi="Open Sans" w:cs="Open Sans"/>
          <w:sz w:val="24"/>
          <w:szCs w:val="24"/>
          <w:highlight w:val="yellow"/>
        </w:rPr>
        <w:t xml:space="preserve"> XX </w:t>
      </w:r>
      <w:r>
        <w:rPr>
          <w:rFonts w:ascii="Open Sans" w:eastAsia="Open Sans" w:hAnsi="Open Sans" w:cs="Open Sans"/>
          <w:sz w:val="24"/>
          <w:szCs w:val="24"/>
        </w:rPr>
        <w:t>jours ouvrables.</w:t>
      </w:r>
    </w:p>
    <w:p w14:paraId="1AB67453" w14:textId="77777777" w:rsidR="004C6FAD" w:rsidRDefault="00503997">
      <w:pPr>
        <w:numPr>
          <w:ilvl w:val="0"/>
          <w:numId w:val="2"/>
        </w:numPr>
        <w:spacing w:before="20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Si votre préoccupation n’est toujours pas résolue</w:t>
      </w:r>
      <w:r>
        <w:rPr>
          <w:rFonts w:ascii="Open Sans" w:eastAsia="Open Sans" w:hAnsi="Open Sans" w:cs="Open Sans"/>
          <w:sz w:val="24"/>
          <w:szCs w:val="24"/>
        </w:rPr>
        <w:t xml:space="preserve">, présentez-la à la </w:t>
      </w:r>
      <w:r>
        <w:rPr>
          <w:rFonts w:ascii="Open Sans" w:eastAsia="Open Sans" w:hAnsi="Open Sans" w:cs="Open Sans"/>
          <w:b/>
          <w:sz w:val="24"/>
          <w:szCs w:val="24"/>
        </w:rPr>
        <w:t>direction des opérations</w:t>
      </w:r>
      <w:r>
        <w:rPr>
          <w:rFonts w:ascii="Open Sans" w:eastAsia="Open Sans" w:hAnsi="Open Sans" w:cs="Open Sans"/>
          <w:sz w:val="24"/>
          <w:szCs w:val="24"/>
        </w:rPr>
        <w:t xml:space="preserve"> qui vous répondra dans un délai de </w:t>
      </w:r>
      <w:r>
        <w:rPr>
          <w:rFonts w:ascii="Open Sans" w:eastAsia="Open Sans" w:hAnsi="Open Sans" w:cs="Open Sans"/>
          <w:sz w:val="24"/>
          <w:szCs w:val="24"/>
          <w:highlight w:val="yellow"/>
        </w:rPr>
        <w:t>XX</w:t>
      </w:r>
      <w:r>
        <w:rPr>
          <w:rFonts w:ascii="Open Sans" w:eastAsia="Open Sans" w:hAnsi="Open Sans" w:cs="Open Sans"/>
          <w:sz w:val="24"/>
          <w:szCs w:val="24"/>
        </w:rPr>
        <w:t xml:space="preserve"> jours ouvrables.</w:t>
      </w:r>
    </w:p>
    <w:p w14:paraId="64994EBF" w14:textId="77777777" w:rsidR="004C6FAD" w:rsidRDefault="00503997">
      <w:pPr>
        <w:numPr>
          <w:ilvl w:val="0"/>
          <w:numId w:val="2"/>
        </w:numPr>
        <w:spacing w:before="20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Si votre préoccupation n’est toujours pas résolue</w:t>
      </w:r>
      <w:r>
        <w:rPr>
          <w:rFonts w:ascii="Open Sans" w:eastAsia="Open Sans" w:hAnsi="Open Sans" w:cs="Open Sans"/>
          <w:sz w:val="24"/>
          <w:szCs w:val="24"/>
        </w:rPr>
        <w:t xml:space="preserve">, présentez-la à la </w:t>
      </w:r>
      <w:r>
        <w:rPr>
          <w:rFonts w:ascii="Open Sans" w:eastAsia="Open Sans" w:hAnsi="Open Sans" w:cs="Open Sans"/>
          <w:b/>
          <w:sz w:val="24"/>
          <w:szCs w:val="24"/>
        </w:rPr>
        <w:t>direction générale</w:t>
      </w:r>
      <w:r>
        <w:rPr>
          <w:rFonts w:ascii="Open Sans" w:eastAsia="Open Sans" w:hAnsi="Open Sans" w:cs="Open Sans"/>
          <w:sz w:val="24"/>
          <w:szCs w:val="24"/>
        </w:rPr>
        <w:t>.  La direction générale fixera alors un rendez-vous dans un délai de</w:t>
      </w:r>
      <w:r>
        <w:rPr>
          <w:rFonts w:ascii="Open Sans" w:eastAsia="Open Sans" w:hAnsi="Open Sans" w:cs="Open Sans"/>
          <w:sz w:val="24"/>
          <w:szCs w:val="24"/>
          <w:highlight w:val="yellow"/>
        </w:rPr>
        <w:t xml:space="preserve"> XX</w:t>
      </w:r>
      <w:r>
        <w:rPr>
          <w:rFonts w:ascii="Open Sans" w:eastAsia="Open Sans" w:hAnsi="Open Sans" w:cs="Open Sans"/>
          <w:sz w:val="24"/>
          <w:szCs w:val="24"/>
        </w:rPr>
        <w:t xml:space="preserve"> jours ouvrables afin de résoudre votre p</w:t>
      </w:r>
      <w:r>
        <w:rPr>
          <w:rFonts w:ascii="Open Sans" w:eastAsia="Open Sans" w:hAnsi="Open Sans" w:cs="Open Sans"/>
          <w:sz w:val="24"/>
          <w:szCs w:val="24"/>
        </w:rPr>
        <w:t xml:space="preserve">réoccupation.  </w:t>
      </w:r>
    </w:p>
    <w:p w14:paraId="686ED0DF" w14:textId="77777777" w:rsidR="004C6FAD" w:rsidRDefault="00503997">
      <w:pPr>
        <w:spacing w:before="20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Des </w:t>
      </w:r>
      <w:r>
        <w:rPr>
          <w:rFonts w:ascii="Open Sans" w:eastAsia="Open Sans" w:hAnsi="Open Sans" w:cs="Open Sans"/>
          <w:b/>
          <w:sz w:val="24"/>
          <w:szCs w:val="24"/>
        </w:rPr>
        <w:t>compliments</w:t>
      </w:r>
      <w:r>
        <w:rPr>
          <w:rFonts w:ascii="Open Sans" w:eastAsia="Open Sans" w:hAnsi="Open Sans" w:cs="Open Sans"/>
          <w:sz w:val="24"/>
          <w:szCs w:val="24"/>
        </w:rPr>
        <w:t xml:space="preserve"> par rapport aux services en français devraient être partagés avec le </w:t>
      </w:r>
      <w:r>
        <w:rPr>
          <w:rFonts w:ascii="Open Sans" w:eastAsia="Open Sans" w:hAnsi="Open Sans" w:cs="Open Sans"/>
          <w:b/>
          <w:sz w:val="24"/>
          <w:szCs w:val="24"/>
        </w:rPr>
        <w:t>gestionnaire de programme</w:t>
      </w:r>
      <w:r>
        <w:rPr>
          <w:rFonts w:ascii="Open Sans" w:eastAsia="Open Sans" w:hAnsi="Open Sans" w:cs="Open Sans"/>
          <w:sz w:val="24"/>
          <w:szCs w:val="24"/>
        </w:rPr>
        <w:t xml:space="preserve"> pour s’assurer qu’ils soient documentés et partagés avec la personne en question.  </w:t>
      </w:r>
    </w:p>
    <w:p w14:paraId="7E4FF2E5" w14:textId="77777777" w:rsidR="004C6FAD" w:rsidRDefault="00503997">
      <w:pPr>
        <w:spacing w:before="200"/>
        <w:rPr>
          <w:rFonts w:ascii="Open Sans" w:eastAsia="Open Sans" w:hAnsi="Open Sans" w:cs="Open Sans"/>
          <w:sz w:val="24"/>
          <w:szCs w:val="24"/>
          <w:highlight w:val="yellow"/>
        </w:rPr>
      </w:pPr>
      <w:r>
        <w:rPr>
          <w:rFonts w:ascii="Open Sans" w:eastAsia="Open Sans" w:hAnsi="Open Sans" w:cs="Open Sans"/>
          <w:sz w:val="24"/>
          <w:szCs w:val="24"/>
        </w:rPr>
        <w:t>Nous vous invitons également à partager votre</w:t>
      </w:r>
      <w:r>
        <w:rPr>
          <w:rFonts w:ascii="Open Sans" w:eastAsia="Open Sans" w:hAnsi="Open Sans" w:cs="Open Sans"/>
          <w:sz w:val="24"/>
          <w:szCs w:val="24"/>
        </w:rPr>
        <w:t xml:space="preserve"> expérience des services en français par l’entremise d’un </w:t>
      </w:r>
      <w:r>
        <w:rPr>
          <w:rFonts w:ascii="Open Sans" w:eastAsia="Open Sans" w:hAnsi="Open Sans" w:cs="Open Sans"/>
          <w:b/>
          <w:sz w:val="24"/>
          <w:szCs w:val="24"/>
        </w:rPr>
        <w:t>sondage</w:t>
      </w:r>
      <w:r>
        <w:rPr>
          <w:rFonts w:ascii="Open Sans" w:eastAsia="Open Sans" w:hAnsi="Open Sans" w:cs="Open Sans"/>
          <w:sz w:val="24"/>
          <w:szCs w:val="24"/>
        </w:rPr>
        <w:t xml:space="preserve"> disponible à la </w:t>
      </w:r>
      <w:r>
        <w:rPr>
          <w:rFonts w:ascii="Open Sans" w:eastAsia="Open Sans" w:hAnsi="Open Sans" w:cs="Open Sans"/>
          <w:b/>
          <w:sz w:val="24"/>
          <w:szCs w:val="24"/>
        </w:rPr>
        <w:t>réception</w:t>
      </w:r>
      <w:r>
        <w:rPr>
          <w:rFonts w:ascii="Open Sans" w:eastAsia="Open Sans" w:hAnsi="Open Sans" w:cs="Open Sans"/>
          <w:sz w:val="24"/>
          <w:szCs w:val="24"/>
        </w:rPr>
        <w:t xml:space="preserve"> ou dans la section </w:t>
      </w:r>
      <w:r>
        <w:rPr>
          <w:rFonts w:ascii="Open Sans" w:eastAsia="Open Sans" w:hAnsi="Open Sans" w:cs="Open Sans"/>
          <w:sz w:val="24"/>
          <w:szCs w:val="24"/>
          <w:highlight w:val="yellow"/>
        </w:rPr>
        <w:t>NOM DE SECTION</w:t>
      </w:r>
      <w:r>
        <w:rPr>
          <w:rFonts w:ascii="Open Sans" w:eastAsia="Open Sans" w:hAnsi="Open Sans" w:cs="Open Sans"/>
          <w:sz w:val="24"/>
          <w:szCs w:val="24"/>
        </w:rPr>
        <w:t xml:space="preserve"> de </w:t>
      </w:r>
      <w:r>
        <w:rPr>
          <w:rFonts w:ascii="Open Sans" w:eastAsia="Open Sans" w:hAnsi="Open Sans" w:cs="Open Sans"/>
          <w:b/>
          <w:sz w:val="24"/>
          <w:szCs w:val="24"/>
        </w:rPr>
        <w:t>notre site web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  <w:highlight w:val="yellow"/>
        </w:rPr>
        <w:t>: ADRESSE DU SITE WEB</w:t>
      </w:r>
    </w:p>
    <w:p w14:paraId="5C262D02" w14:textId="77777777" w:rsidR="004C6FAD" w:rsidRDefault="004C6FAD"/>
    <w:p w14:paraId="3F997C45" w14:textId="77777777" w:rsidR="004C6FAD" w:rsidRDefault="004C6FAD"/>
    <w:p w14:paraId="7E413509" w14:textId="77777777" w:rsidR="004C6FAD" w:rsidRDefault="004C6FAD">
      <w:pPr>
        <w:rPr>
          <w:rFonts w:ascii="Nocturne Serif" w:eastAsia="Nocturne Serif" w:hAnsi="Nocturne Serif" w:cs="Nocturne Serif"/>
          <w:b/>
          <w:color w:val="005287"/>
          <w:sz w:val="38"/>
          <w:szCs w:val="38"/>
        </w:rPr>
      </w:pPr>
    </w:p>
    <w:p w14:paraId="269C8F89" w14:textId="77777777" w:rsidR="004C6FAD" w:rsidRDefault="004C6FAD">
      <w:pPr>
        <w:rPr>
          <w:rFonts w:ascii="Nocturne Serif" w:eastAsia="Nocturne Serif" w:hAnsi="Nocturne Serif" w:cs="Nocturne Serif"/>
          <w:b/>
          <w:color w:val="005287"/>
          <w:sz w:val="38"/>
          <w:szCs w:val="38"/>
        </w:rPr>
      </w:pPr>
    </w:p>
    <w:p w14:paraId="5F3B3895" w14:textId="77777777" w:rsidR="004C6FAD" w:rsidRPr="003625C1" w:rsidRDefault="00503997">
      <w:pPr>
        <w:jc w:val="center"/>
        <w:rPr>
          <w:rFonts w:ascii="Nocturne Serif" w:eastAsia="Nocturne Serif" w:hAnsi="Nocturne Serif" w:cs="Nocturne Serif"/>
          <w:b/>
          <w:color w:val="005287"/>
          <w:sz w:val="62"/>
          <w:szCs w:val="62"/>
          <w:lang w:val="en-US"/>
        </w:rPr>
      </w:pPr>
      <w:r w:rsidRPr="003625C1">
        <w:rPr>
          <w:rFonts w:ascii="Nocturne Serif" w:eastAsia="Nocturne Serif" w:hAnsi="Nocturne Serif" w:cs="Nocturne Serif"/>
          <w:b/>
          <w:color w:val="005287"/>
          <w:sz w:val="38"/>
          <w:szCs w:val="38"/>
          <w:lang w:val="en-US"/>
        </w:rPr>
        <w:t xml:space="preserve">COMPLAINTS and COMPLIMENTS Regarding </w:t>
      </w:r>
    </w:p>
    <w:p w14:paraId="7DF6A6B5" w14:textId="77777777" w:rsidR="004C6FAD" w:rsidRPr="003625C1" w:rsidRDefault="00503997">
      <w:pPr>
        <w:jc w:val="center"/>
        <w:rPr>
          <w:rFonts w:ascii="Nocturne Serif" w:eastAsia="Nocturne Serif" w:hAnsi="Nocturne Serif" w:cs="Nocturne Serif"/>
          <w:b/>
          <w:color w:val="005287"/>
          <w:sz w:val="28"/>
          <w:szCs w:val="28"/>
          <w:lang w:val="en-US"/>
        </w:rPr>
      </w:pPr>
      <w:r w:rsidRPr="003625C1">
        <w:rPr>
          <w:rFonts w:ascii="Nocturne Serif" w:eastAsia="Nocturne Serif" w:hAnsi="Nocturne Serif" w:cs="Nocturne Serif"/>
          <w:b/>
          <w:color w:val="005287"/>
          <w:sz w:val="62"/>
          <w:szCs w:val="62"/>
          <w:lang w:val="en-US"/>
        </w:rPr>
        <w:t>FRENCH LANGUAGE SERVICES</w:t>
      </w:r>
    </w:p>
    <w:p w14:paraId="7A66743F" w14:textId="77777777" w:rsidR="004C6FAD" w:rsidRPr="003625C1" w:rsidRDefault="004C6FAD">
      <w:pPr>
        <w:rPr>
          <w:rFonts w:ascii="Open Sans" w:eastAsia="Open Sans" w:hAnsi="Open Sans" w:cs="Open Sans"/>
          <w:b/>
          <w:sz w:val="24"/>
          <w:szCs w:val="24"/>
          <w:lang w:val="en-US"/>
        </w:rPr>
      </w:pPr>
    </w:p>
    <w:p w14:paraId="478696E3" w14:textId="77777777" w:rsidR="004C6FAD" w:rsidRPr="003625C1" w:rsidRDefault="00503997">
      <w:pPr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 xml:space="preserve">Our organization carefully and respectfully pays attention to all complaints in order to improve the quality of its French language services. 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>Clients who have not received services in the official language of their choice may lodge a complaint in the offic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ial language they choose, either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in writing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or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verbally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, including by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telephone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>, and without any form of reprisals.</w:t>
      </w:r>
    </w:p>
    <w:p w14:paraId="11576200" w14:textId="77777777" w:rsidR="004C6FAD" w:rsidRPr="003625C1" w:rsidRDefault="00503997">
      <w:pPr>
        <w:spacing w:before="200"/>
        <w:jc w:val="center"/>
        <w:rPr>
          <w:rFonts w:ascii="Open Sans" w:eastAsia="Open Sans" w:hAnsi="Open Sans" w:cs="Open Sans"/>
          <w:color w:val="005287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color w:val="005287"/>
          <w:sz w:val="24"/>
          <w:szCs w:val="24"/>
          <w:lang w:val="en-US"/>
        </w:rPr>
        <w:t>Do you have a concern to share regarding French language services?</w:t>
      </w:r>
    </w:p>
    <w:p w14:paraId="6057642D" w14:textId="77777777" w:rsidR="004C6FAD" w:rsidRPr="003625C1" w:rsidRDefault="00503997">
      <w:pPr>
        <w:numPr>
          <w:ilvl w:val="0"/>
          <w:numId w:val="1"/>
        </w:numPr>
        <w:spacing w:before="200"/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 xml:space="preserve">Discuss 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>your concern with the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 xml:space="preserve"> individual in question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>.  Should you wish to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be accompanied by someone for support, please advise the Program Manager in order for the required arrangements to be put in place. </w:t>
      </w:r>
    </w:p>
    <w:p w14:paraId="13AB0BCF" w14:textId="77777777" w:rsidR="004C6FAD" w:rsidRPr="003625C1" w:rsidRDefault="00503997">
      <w:pPr>
        <w:numPr>
          <w:ilvl w:val="0"/>
          <w:numId w:val="1"/>
        </w:numPr>
        <w:spacing w:before="200"/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Should your concern not be resolved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, submit it to the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 xml:space="preserve">Program Manager 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who will reply within </w:t>
      </w:r>
      <w:r w:rsidRPr="003625C1">
        <w:rPr>
          <w:rFonts w:ascii="Open Sans" w:eastAsia="Open Sans" w:hAnsi="Open Sans" w:cs="Open Sans"/>
          <w:sz w:val="24"/>
          <w:szCs w:val="24"/>
          <w:highlight w:val="yellow"/>
          <w:lang w:val="en-US"/>
        </w:rPr>
        <w:t>XX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working days.</w:t>
      </w:r>
    </w:p>
    <w:p w14:paraId="23F0C889" w14:textId="77777777" w:rsidR="004C6FAD" w:rsidRPr="003625C1" w:rsidRDefault="00503997">
      <w:pPr>
        <w:numPr>
          <w:ilvl w:val="0"/>
          <w:numId w:val="1"/>
        </w:numPr>
        <w:spacing w:before="200"/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Should your c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oncern still not be resolved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, submit it to the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Director of Operations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who will reply within </w:t>
      </w:r>
      <w:r w:rsidRPr="003625C1">
        <w:rPr>
          <w:rFonts w:ascii="Open Sans" w:eastAsia="Open Sans" w:hAnsi="Open Sans" w:cs="Open Sans"/>
          <w:sz w:val="24"/>
          <w:szCs w:val="24"/>
          <w:highlight w:val="yellow"/>
          <w:lang w:val="en-US"/>
        </w:rPr>
        <w:t>XX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working days.</w:t>
      </w:r>
    </w:p>
    <w:p w14:paraId="6749FC6B" w14:textId="77777777" w:rsidR="004C6FAD" w:rsidRPr="003625C1" w:rsidRDefault="00503997">
      <w:pPr>
        <w:numPr>
          <w:ilvl w:val="0"/>
          <w:numId w:val="1"/>
        </w:numPr>
        <w:spacing w:before="200"/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Should your concern still not be resolved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, submit it to the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Executive Director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.  The Executive Director will schedule a meeting within </w:t>
      </w:r>
      <w:r w:rsidRPr="003625C1">
        <w:rPr>
          <w:rFonts w:ascii="Open Sans" w:eastAsia="Open Sans" w:hAnsi="Open Sans" w:cs="Open Sans"/>
          <w:sz w:val="24"/>
          <w:szCs w:val="24"/>
          <w:highlight w:val="yellow"/>
          <w:lang w:val="en-US"/>
        </w:rPr>
        <w:t>XX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working days in order to resolve your concern.  </w:t>
      </w:r>
    </w:p>
    <w:p w14:paraId="1C658E1C" w14:textId="77777777" w:rsidR="004C6FAD" w:rsidRPr="003625C1" w:rsidRDefault="00503997">
      <w:pPr>
        <w:spacing w:before="200"/>
        <w:rPr>
          <w:rFonts w:ascii="Open Sans" w:eastAsia="Open Sans" w:hAnsi="Open Sans" w:cs="Open Sans"/>
          <w:sz w:val="24"/>
          <w:szCs w:val="24"/>
          <w:lang w:val="en-US"/>
        </w:rPr>
      </w:pP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Compliments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regarding French language services should be shared with the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Program Manager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to ensure they’re documented and shared with the individual in question.  </w:t>
      </w:r>
    </w:p>
    <w:p w14:paraId="7F097799" w14:textId="77777777" w:rsidR="004C6FAD" w:rsidRPr="003625C1" w:rsidRDefault="00503997">
      <w:pPr>
        <w:spacing w:before="200"/>
        <w:rPr>
          <w:rFonts w:ascii="Corbel" w:eastAsia="Corbel" w:hAnsi="Corbel" w:cs="Corbel"/>
          <w:sz w:val="24"/>
          <w:szCs w:val="24"/>
          <w:highlight w:val="yellow"/>
          <w:lang w:val="en-US"/>
        </w:rPr>
      </w:pPr>
      <w:r w:rsidRPr="003625C1">
        <w:rPr>
          <w:rFonts w:ascii="Open Sans" w:eastAsia="Open Sans" w:hAnsi="Open Sans" w:cs="Open Sans"/>
          <w:sz w:val="24"/>
          <w:szCs w:val="24"/>
          <w:lang w:val="en-US"/>
        </w:rPr>
        <w:t>We also invite you to share your experienc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e of French language services through a survey available at the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reception desk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or on the </w:t>
      </w:r>
      <w:r w:rsidRPr="003625C1">
        <w:rPr>
          <w:rFonts w:ascii="Open Sans" w:eastAsia="Open Sans" w:hAnsi="Open Sans" w:cs="Open Sans"/>
          <w:sz w:val="24"/>
          <w:szCs w:val="24"/>
          <w:highlight w:val="yellow"/>
          <w:lang w:val="en-US"/>
        </w:rPr>
        <w:t>NAME OF TAB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 of our </w:t>
      </w:r>
      <w:r w:rsidRPr="003625C1">
        <w:rPr>
          <w:rFonts w:ascii="Open Sans" w:eastAsia="Open Sans" w:hAnsi="Open Sans" w:cs="Open Sans"/>
          <w:b/>
          <w:sz w:val="24"/>
          <w:szCs w:val="24"/>
          <w:lang w:val="en-US"/>
        </w:rPr>
        <w:t>website</w:t>
      </w:r>
      <w:r w:rsidRPr="003625C1">
        <w:rPr>
          <w:rFonts w:ascii="Open Sans" w:eastAsia="Open Sans" w:hAnsi="Open Sans" w:cs="Open Sans"/>
          <w:sz w:val="24"/>
          <w:szCs w:val="24"/>
          <w:lang w:val="en-US"/>
        </w:rPr>
        <w:t xml:space="preserve">: </w:t>
      </w:r>
      <w:r w:rsidRPr="003625C1">
        <w:rPr>
          <w:rFonts w:ascii="Open Sans" w:eastAsia="Open Sans" w:hAnsi="Open Sans" w:cs="Open Sans"/>
          <w:sz w:val="24"/>
          <w:szCs w:val="24"/>
          <w:highlight w:val="yellow"/>
          <w:lang w:val="en-US"/>
        </w:rPr>
        <w:t>ADDRESS OF WEBSITE</w:t>
      </w:r>
    </w:p>
    <w:p w14:paraId="508FDA1D" w14:textId="77777777" w:rsidR="004C6FAD" w:rsidRPr="003625C1" w:rsidRDefault="004C6FAD">
      <w:pPr>
        <w:rPr>
          <w:lang w:val="en-US"/>
        </w:rPr>
      </w:pPr>
    </w:p>
    <w:sectPr w:rsidR="004C6FAD" w:rsidRPr="0036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0" w:right="1020" w:bottom="1133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5176" w14:textId="77777777" w:rsidR="00503997" w:rsidRDefault="00503997">
      <w:pPr>
        <w:spacing w:line="240" w:lineRule="auto"/>
      </w:pPr>
      <w:r>
        <w:separator/>
      </w:r>
    </w:p>
  </w:endnote>
  <w:endnote w:type="continuationSeparator" w:id="0">
    <w:p w14:paraId="407BC4BC" w14:textId="77777777" w:rsidR="00503997" w:rsidRDefault="00503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cturne Serif">
    <w:altName w:val="Nocturne Serif"/>
    <w:panose1 w:val="00000500000000000000"/>
    <w:charset w:val="4D"/>
    <w:family w:val="auto"/>
    <w:notTrueType/>
    <w:pitch w:val="variable"/>
    <w:sig w:usb0="00000007" w:usb1="00000000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86F3" w14:textId="77777777" w:rsidR="003625C1" w:rsidRDefault="003625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D5D3" w14:textId="69124B95" w:rsidR="004C6FAD" w:rsidRDefault="00503997">
    <w:pPr>
      <w:tabs>
        <w:tab w:val="left" w:pos="6480"/>
      </w:tabs>
      <w:rPr>
        <w:rFonts w:ascii="Corbel" w:eastAsia="Corbel" w:hAnsi="Corbel" w:cs="Corbel"/>
        <w:sz w:val="28"/>
        <w:szCs w:val="28"/>
      </w:rPr>
    </w:pPr>
    <w:r>
      <w:rPr>
        <w:rFonts w:ascii="Corbel" w:eastAsia="Corbel" w:hAnsi="Corbel" w:cs="Corbel"/>
      </w:rPr>
      <w:t>Version : Novembre</w:t>
    </w:r>
    <w:r w:rsidR="003625C1">
      <w:rPr>
        <w:rFonts w:ascii="Corbel" w:eastAsia="Corbel" w:hAnsi="Corbel" w:cs="Corbel"/>
      </w:rPr>
      <w:t xml:space="preserve"> </w:t>
    </w:r>
    <w:r>
      <w:rPr>
        <w:rFonts w:ascii="Corbel" w:eastAsia="Corbel" w:hAnsi="Corbel" w:cs="Corbel"/>
      </w:rPr>
      <w:t>/</w:t>
    </w:r>
    <w:r w:rsidR="003625C1">
      <w:rPr>
        <w:rFonts w:ascii="Corbel" w:eastAsia="Corbel" w:hAnsi="Corbel" w:cs="Corbel"/>
      </w:rPr>
      <w:t xml:space="preserve"> </w:t>
    </w:r>
    <w:proofErr w:type="spellStart"/>
    <w:r>
      <w:rPr>
        <w:rFonts w:ascii="Corbel" w:eastAsia="Corbel" w:hAnsi="Corbel" w:cs="Corbel"/>
      </w:rPr>
      <w:t>November</w:t>
    </w:r>
    <w:proofErr w:type="spellEnd"/>
    <w:r>
      <w:rPr>
        <w:rFonts w:ascii="Corbel" w:eastAsia="Corbel" w:hAnsi="Corbel" w:cs="Corbel"/>
      </w:rPr>
      <w:t xml:space="preserve"> 2021</w:t>
    </w:r>
    <w:r>
      <w:rPr>
        <w:rFonts w:ascii="Corbel" w:eastAsia="Corbel" w:hAnsi="Corbel" w:cs="Corbel"/>
        <w:sz w:val="28"/>
        <w:szCs w:val="28"/>
      </w:rPr>
      <w:tab/>
    </w:r>
    <w:r>
      <w:rPr>
        <w:rFonts w:ascii="Corbel" w:eastAsia="Corbel" w:hAnsi="Corbel" w:cs="Corbel"/>
        <w:sz w:val="28"/>
        <w:szCs w:val="28"/>
      </w:rPr>
      <w:tab/>
    </w:r>
    <w:r>
      <w:rPr>
        <w:noProof/>
      </w:rPr>
      <w:drawing>
        <wp:inline distT="0" distB="0" distL="0" distR="0" wp14:anchorId="3696CA31" wp14:editId="51D77F7C">
          <wp:extent cx="1636642" cy="5433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642" cy="543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001A" w14:textId="77777777" w:rsidR="003625C1" w:rsidRDefault="00362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E7FA" w14:textId="77777777" w:rsidR="00503997" w:rsidRDefault="00503997">
      <w:pPr>
        <w:spacing w:line="240" w:lineRule="auto"/>
      </w:pPr>
      <w:r>
        <w:separator/>
      </w:r>
    </w:p>
  </w:footnote>
  <w:footnote w:type="continuationSeparator" w:id="0">
    <w:p w14:paraId="3A24E4D3" w14:textId="77777777" w:rsidR="00503997" w:rsidRDefault="00503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C9B6" w14:textId="77777777" w:rsidR="003625C1" w:rsidRDefault="003625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FD35" w14:textId="77777777" w:rsidR="004C6FAD" w:rsidRDefault="00503997">
    <w:pPr>
      <w:jc w:val="center"/>
      <w:rPr>
        <w:rFonts w:ascii="Corbel" w:eastAsia="Corbel" w:hAnsi="Corbel" w:cs="Corbel"/>
        <w:sz w:val="30"/>
        <w:szCs w:val="30"/>
        <w:highlight w:val="yellow"/>
      </w:rPr>
    </w:pPr>
    <w:r>
      <w:rPr>
        <w:rFonts w:ascii="Corbel" w:eastAsia="Corbel" w:hAnsi="Corbel" w:cs="Corbel"/>
        <w:sz w:val="30"/>
        <w:szCs w:val="30"/>
        <w:highlight w:val="yellow"/>
      </w:rPr>
      <w:t xml:space="preserve"> </w:t>
    </w:r>
    <w:proofErr w:type="spellStart"/>
    <w:r>
      <w:rPr>
        <w:rFonts w:ascii="Corbel" w:eastAsia="Corbel" w:hAnsi="Corbel" w:cs="Corbel"/>
        <w:sz w:val="30"/>
        <w:szCs w:val="30"/>
        <w:highlight w:val="yellow"/>
      </w:rPr>
      <w:t>HSP’s</w:t>
    </w:r>
    <w:proofErr w:type="spellEnd"/>
    <w:r>
      <w:rPr>
        <w:rFonts w:ascii="Corbel" w:eastAsia="Corbel" w:hAnsi="Corbel" w:cs="Corbel"/>
        <w:sz w:val="30"/>
        <w:szCs w:val="30"/>
        <w:highlight w:val="yellow"/>
      </w:rPr>
      <w:t xml:space="preserve"> LOGO DU FSS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FE73" w14:textId="77777777" w:rsidR="003625C1" w:rsidRDefault="003625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72D"/>
    <w:multiLevelType w:val="multilevel"/>
    <w:tmpl w:val="27DCA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367F50"/>
    <w:multiLevelType w:val="multilevel"/>
    <w:tmpl w:val="E5908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AD"/>
    <w:rsid w:val="003625C1"/>
    <w:rsid w:val="004C6FAD"/>
    <w:rsid w:val="005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6480D"/>
  <w15:docId w15:val="{FFEB2B18-760D-8C46-A971-EF53B868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52077B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77B"/>
  </w:style>
  <w:style w:type="paragraph" w:styleId="Pieddepage">
    <w:name w:val="footer"/>
    <w:basedOn w:val="Normal"/>
    <w:link w:val="PieddepageCar"/>
    <w:uiPriority w:val="99"/>
    <w:unhideWhenUsed/>
    <w:rsid w:val="0052077B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Tg/hCrzUvwynuOz3TBU+nbAcA==">AMUW2mWCeuz+EjKavkOvNLdrGk9oQZdlmgBmzyrx6PIqq5mDnOchu7vhHGRkz2aItUBnDRhu++b8vGd2PQx/xn1NbfmMZfzlydo7sxiXkwjpabQzFNqi15M=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Dillon</cp:lastModifiedBy>
  <cp:revision>2</cp:revision>
  <dcterms:created xsi:type="dcterms:W3CDTF">2021-07-20T15:52:00Z</dcterms:created>
  <dcterms:modified xsi:type="dcterms:W3CDTF">2021-10-27T20:17:00Z</dcterms:modified>
</cp:coreProperties>
</file>